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D6E" w:rsidRDefault="00237D6E" w:rsidP="00237D6E">
      <w:pPr>
        <w:pStyle w:val="Nessunaspaziatura"/>
        <w:ind w:left="0"/>
        <w:jc w:val="center"/>
      </w:pPr>
      <w:r>
        <w:t>COMUNICATO STAMPA</w:t>
      </w:r>
    </w:p>
    <w:p w:rsidR="00237D6E" w:rsidRDefault="00237D6E" w:rsidP="00237D6E">
      <w:pPr>
        <w:pStyle w:val="Nessunaspaziatura"/>
        <w:ind w:left="0"/>
        <w:jc w:val="center"/>
      </w:pPr>
    </w:p>
    <w:p w:rsidR="00237D6E" w:rsidRDefault="00237D6E" w:rsidP="00237D6E">
      <w:pPr>
        <w:pStyle w:val="Nessunaspaziatura"/>
        <w:ind w:left="0"/>
        <w:jc w:val="center"/>
      </w:pPr>
      <w:r>
        <w:t>GOVERNO:  BENE LA FIDUCIA DI OGGI, MA QUANTO E’ COSTATA LA CRISI AGLI ITALIANI ?</w:t>
      </w:r>
      <w:r>
        <w:t xml:space="preserve"> </w:t>
      </w:r>
      <w:r>
        <w:t>SE NON SI BLOCCA IVA ED IMU,</w:t>
      </w:r>
      <w:r>
        <w:t xml:space="preserve"> </w:t>
      </w:r>
      <w:r>
        <w:t>FAMIGLIE SUBIRANNO SALASSO A FINE ANNO DI 342 EURO.</w:t>
      </w:r>
      <w:r>
        <w:t xml:space="preserve"> </w:t>
      </w:r>
      <w:r>
        <w:t>CITTADINI STREMATI ASPETTANO FATTI CONCRETI, DAL TAGLIO DELL’IVA ALLA SPESA PUBBLICA.</w:t>
      </w:r>
    </w:p>
    <w:p w:rsidR="00237D6E" w:rsidRDefault="00237D6E" w:rsidP="00237D6E">
      <w:pPr>
        <w:pStyle w:val="Nessunaspaziatura"/>
        <w:ind w:left="0"/>
        <w:rPr>
          <w:sz w:val="22"/>
          <w:szCs w:val="22"/>
        </w:rPr>
      </w:pPr>
    </w:p>
    <w:p w:rsidR="00237D6E" w:rsidRDefault="00237D6E" w:rsidP="00237D6E">
      <w:pPr>
        <w:pStyle w:val="Nessunaspaziatura"/>
        <w:ind w:left="0"/>
      </w:pPr>
      <w:r>
        <w:t xml:space="preserve">   In questi 10 giorni di crisi di Governo, non sono state rifinanziate le missioni all’estero, lasciando i soldati che partecipano alla missione di guerra in Afghanistan e a tutte le missioni militari  internazionali, privi di copertura finanziaria e  legale ( in compenso si è deciso qualche giorno fa di destinare un miliardo di euro all'acquisto di 10 elicotteri); dal 1 ottobre è scattato l’aumento dell’Iva, dal 21 al 22 per cento, che avrà un impatto da 207 a 260 euro l’anno sulle famiglie (62 euro solo ne trimestre ottobre dicembre). </w:t>
      </w:r>
    </w:p>
    <w:p w:rsidR="00237D6E" w:rsidRDefault="00237D6E" w:rsidP="00237D6E">
      <w:pPr>
        <w:pStyle w:val="Nessunaspaziatura"/>
        <w:ind w:left="0"/>
      </w:pPr>
      <w:r>
        <w:t xml:space="preserve">       Se dovesse scattare la seconda rata dell’</w:t>
      </w:r>
      <w:proofErr w:type="spellStart"/>
      <w:r>
        <w:t>Imu</w:t>
      </w:r>
      <w:proofErr w:type="spellEnd"/>
      <w:r>
        <w:t xml:space="preserve"> prima casa (180 euro in media), oltre all’aumento della </w:t>
      </w:r>
      <w:proofErr w:type="spellStart"/>
      <w:r>
        <w:t>Tares</w:t>
      </w:r>
      <w:proofErr w:type="spellEnd"/>
      <w:r>
        <w:t xml:space="preserve"> (+ 85 euro) le famiglie italiane pagherebbero un costo insopportabile alla crisi di governo, stimata da Adusbef e Federconsumatori, in  circa 342 euro di conguaglio a fine anno (62 euro Iva + 180 </w:t>
      </w:r>
      <w:proofErr w:type="spellStart"/>
      <w:r>
        <w:t>Imu</w:t>
      </w:r>
      <w:proofErr w:type="spellEnd"/>
      <w:r>
        <w:t xml:space="preserve">  + 85 </w:t>
      </w:r>
      <w:proofErr w:type="spellStart"/>
      <w:r>
        <w:t>Tares</w:t>
      </w:r>
      <w:proofErr w:type="spellEnd"/>
      <w:r>
        <w:t xml:space="preserve"> + 15 euro i rincari di benzina e gasolio scattati ieri).</w:t>
      </w:r>
    </w:p>
    <w:p w:rsidR="00237D6E" w:rsidRDefault="00237D6E" w:rsidP="00237D6E">
      <w:pPr>
        <w:pStyle w:val="Nessunaspaziatura"/>
        <w:ind w:left="0"/>
      </w:pPr>
      <w:r>
        <w:t xml:space="preserve">    Per invertire la tendenza e dare respiro alle famiglie spremute e tartassate, occorre che il governo tagli la spesa pubblica incentivando la crescita economica, che secondo i dati dell’Ocse, subiranno una contrazione dell’1,8% del </w:t>
      </w:r>
      <w:proofErr w:type="spellStart"/>
      <w:r>
        <w:t>Pil</w:t>
      </w:r>
      <w:proofErr w:type="spellEnd"/>
      <w:r>
        <w:t xml:space="preserve"> nel 2013, a differenza delle economie più avanzate, che vedranno una ripresa nella seconda metà dell'anno,, con Francia, Germania e Gran Bretagna che cresceranno entro fine anno, rispettivamente, dello 0,3%, dello 0,7% e dell'1,5%, e gli Stati Uniti che avranno una crescita dell'1,7%.</w:t>
      </w:r>
    </w:p>
    <w:p w:rsidR="00237D6E" w:rsidRDefault="00237D6E" w:rsidP="00237D6E">
      <w:pPr>
        <w:pStyle w:val="Nessunaspaziatura"/>
        <w:ind w:left="0"/>
      </w:pPr>
    </w:p>
    <w:p w:rsidR="00237D6E" w:rsidRDefault="00237D6E" w:rsidP="00237D6E">
      <w:pPr>
        <w:pStyle w:val="Nessunaspaziatura"/>
        <w:ind w:left="0"/>
      </w:pPr>
      <w:r>
        <w:t xml:space="preserve"> </w:t>
      </w:r>
      <w:bookmarkStart w:id="0" w:name="_GoBack"/>
      <w:r>
        <w:rPr>
          <w:noProof/>
          <w:sz w:val="20"/>
          <w:szCs w:val="20"/>
        </w:rPr>
        <w:drawing>
          <wp:inline distT="0" distB="0" distL="0" distR="0" wp14:anchorId="6F4AE75D" wp14:editId="279AD60B">
            <wp:extent cx="5867400" cy="3945699"/>
            <wp:effectExtent l="0" t="0" r="0" b="0"/>
            <wp:docPr id="2" name="Immagine 2" descr="Fin  pub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Fin  pubblic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94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37D6E" w:rsidRDefault="00237D6E" w:rsidP="00237D6E">
      <w:pPr>
        <w:pStyle w:val="Nessunaspaziatura"/>
        <w:ind w:left="0"/>
      </w:pPr>
      <w:r>
        <w:lastRenderedPageBreak/>
        <w:t xml:space="preserve">   Il Governo avrebbe il dovere di tagliare drasticamente la spesa pubblica, che dalla tabella a pag.29 del </w:t>
      </w:r>
      <w:proofErr w:type="spellStart"/>
      <w:r>
        <w:t>Def</w:t>
      </w:r>
      <w:proofErr w:type="spellEnd"/>
      <w:r>
        <w:t>- crescerà al contrario di 54.223 milioni di euro nel prossimo quinquennio, arrivando a 810.924 milioni di euro dai 756.701 milioni di euro del 2013, insostenibile per conseguire il pareggio di bilancio e la riduzione del debito pubblico previsto nei Trattati Europei.</w:t>
      </w:r>
    </w:p>
    <w:p w:rsidR="00237D6E" w:rsidRDefault="00237D6E" w:rsidP="00237D6E">
      <w:pPr>
        <w:pStyle w:val="Nessunaspaziatura"/>
        <w:ind w:left="0"/>
      </w:pPr>
    </w:p>
    <w:p w:rsidR="00237D6E" w:rsidRDefault="00237D6E" w:rsidP="00237D6E">
      <w:pPr>
        <w:pStyle w:val="Nessunaspaziatura"/>
        <w:ind w:left="0"/>
      </w:pPr>
      <w:r>
        <w:t xml:space="preserve">                                                                           Elio Lannutti (Adusbef) Rosario </w:t>
      </w:r>
      <w:proofErr w:type="spellStart"/>
      <w:r>
        <w:t>Trefiletti</w:t>
      </w:r>
      <w:proofErr w:type="spellEnd"/>
      <w:r>
        <w:t xml:space="preserve"> (Federconsumatori)</w:t>
      </w:r>
    </w:p>
    <w:p w:rsidR="00237D6E" w:rsidRDefault="00237D6E" w:rsidP="00237D6E">
      <w:pPr>
        <w:pStyle w:val="Nessunaspaziatura"/>
        <w:ind w:left="0"/>
      </w:pPr>
      <w:r>
        <w:t>Roma,2 ottobre 2013</w:t>
      </w:r>
    </w:p>
    <w:p w:rsidR="00237D6E" w:rsidRDefault="00237D6E" w:rsidP="00237D6E">
      <w:pPr>
        <w:pStyle w:val="Nessunaspaziatura"/>
        <w:ind w:left="0"/>
      </w:pPr>
    </w:p>
    <w:p w:rsidR="00C200C3" w:rsidRDefault="00C200C3" w:rsidP="00237D6E"/>
    <w:sectPr w:rsidR="00C20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D6E"/>
    <w:rsid w:val="00130235"/>
    <w:rsid w:val="001A3C40"/>
    <w:rsid w:val="00237D6E"/>
    <w:rsid w:val="002E4C34"/>
    <w:rsid w:val="00370059"/>
    <w:rsid w:val="00424BEE"/>
    <w:rsid w:val="004F322C"/>
    <w:rsid w:val="005F3BF0"/>
    <w:rsid w:val="00632BCB"/>
    <w:rsid w:val="007339EC"/>
    <w:rsid w:val="00754201"/>
    <w:rsid w:val="00873879"/>
    <w:rsid w:val="0094402A"/>
    <w:rsid w:val="009B4EA1"/>
    <w:rsid w:val="00A42182"/>
    <w:rsid w:val="00B35AE5"/>
    <w:rsid w:val="00B90F78"/>
    <w:rsid w:val="00C200C3"/>
    <w:rsid w:val="00C55771"/>
    <w:rsid w:val="00C76E16"/>
    <w:rsid w:val="00D07FAE"/>
    <w:rsid w:val="00D136AC"/>
    <w:rsid w:val="00D709E1"/>
    <w:rsid w:val="00DB5BBF"/>
    <w:rsid w:val="00E612FB"/>
    <w:rsid w:val="00EE7D98"/>
    <w:rsid w:val="00F4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line="276" w:lineRule="auto"/>
        <w:ind w:left="23" w:right="-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24BEE"/>
    <w:pPr>
      <w:spacing w:line="240" w:lineRule="auto"/>
      <w:ind w:left="0" w:right="0"/>
    </w:pPr>
    <w:rPr>
      <w:bCs w:val="0"/>
      <w:iCs w:val="0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line="276" w:lineRule="auto"/>
        <w:ind w:left="23" w:right="-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24BEE"/>
    <w:pPr>
      <w:spacing w:line="240" w:lineRule="auto"/>
      <w:ind w:left="0" w:right="0"/>
    </w:pPr>
    <w:rPr>
      <w:bCs w:val="0"/>
      <w:iCs w:val="0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5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1</cp:revision>
  <dcterms:created xsi:type="dcterms:W3CDTF">2013-10-03T10:23:00Z</dcterms:created>
  <dcterms:modified xsi:type="dcterms:W3CDTF">2013-10-03T10:25:00Z</dcterms:modified>
</cp:coreProperties>
</file>